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80548" w14:textId="77777777" w:rsidR="0093799C" w:rsidRPr="009D2C11" w:rsidRDefault="00E712B5" w:rsidP="0093799C">
      <w:pPr>
        <w:spacing w:after="120" w:line="276" w:lineRule="auto"/>
        <w:jc w:val="center"/>
        <w:rPr>
          <w:rFonts w:ascii="Trebuchet MS" w:hAnsi="Trebuchet MS"/>
          <w:sz w:val="28"/>
          <w:szCs w:val="28"/>
          <w:lang w:val="ro-RO"/>
        </w:rPr>
      </w:pPr>
      <w:bookmarkStart w:id="0" w:name="_GoBack"/>
      <w:bookmarkEnd w:id="0"/>
      <w:r>
        <w:rPr>
          <w:rFonts w:ascii="Trebuchet MS" w:hAnsi="Trebuchet MS"/>
          <w:sz w:val="28"/>
          <w:szCs w:val="28"/>
          <w:lang w:val="ro-RO"/>
        </w:rPr>
        <w:t>Anunț  MAE pentru cetăț</w:t>
      </w:r>
      <w:r w:rsidR="0093799C" w:rsidRPr="009D2C11">
        <w:rPr>
          <w:rFonts w:ascii="Trebuchet MS" w:hAnsi="Trebuchet MS"/>
          <w:sz w:val="28"/>
          <w:szCs w:val="28"/>
          <w:lang w:val="ro-RO"/>
        </w:rPr>
        <w:t xml:space="preserve">enii britanici posesori ai unui </w:t>
      </w:r>
    </w:p>
    <w:p w14:paraId="016F9452" w14:textId="77777777" w:rsidR="0093799C" w:rsidRPr="009D2C11" w:rsidRDefault="00E712B5" w:rsidP="0093799C">
      <w:pPr>
        <w:spacing w:after="120" w:line="276" w:lineRule="auto"/>
        <w:jc w:val="center"/>
        <w:rPr>
          <w:rFonts w:ascii="Trebuchet MS" w:hAnsi="Trebuchet MS"/>
          <w:sz w:val="28"/>
          <w:szCs w:val="28"/>
          <w:lang w:val="ro-RO"/>
        </w:rPr>
      </w:pPr>
      <w:r>
        <w:rPr>
          <w:rFonts w:ascii="Trebuchet MS" w:hAnsi="Trebuchet MS"/>
          <w:sz w:val="28"/>
          <w:szCs w:val="28"/>
          <w:lang w:val="ro-RO"/>
        </w:rPr>
        <w:t>permis de ședere/certificat de înregistrare valabil în Româ</w:t>
      </w:r>
      <w:r w:rsidR="0093799C" w:rsidRPr="009D2C11">
        <w:rPr>
          <w:rFonts w:ascii="Trebuchet MS" w:hAnsi="Trebuchet MS"/>
          <w:sz w:val="28"/>
          <w:szCs w:val="28"/>
          <w:lang w:val="ro-RO"/>
        </w:rPr>
        <w:t>nia</w:t>
      </w:r>
    </w:p>
    <w:p w14:paraId="3099B654" w14:textId="77777777" w:rsidR="0093799C" w:rsidRPr="009D2C11" w:rsidRDefault="0093799C" w:rsidP="0093799C">
      <w:pPr>
        <w:spacing w:after="120" w:line="276" w:lineRule="auto"/>
        <w:jc w:val="center"/>
        <w:rPr>
          <w:rFonts w:ascii="Trebuchet MS" w:hAnsi="Trebuchet MS"/>
          <w:sz w:val="28"/>
          <w:szCs w:val="28"/>
          <w:lang w:val="ro-RO"/>
        </w:rPr>
      </w:pPr>
    </w:p>
    <w:p w14:paraId="13F47243" w14:textId="77777777" w:rsidR="0093799C" w:rsidRPr="009D2C11" w:rsidRDefault="0093799C" w:rsidP="009D2C11">
      <w:pPr>
        <w:spacing w:after="120" w:line="276" w:lineRule="auto"/>
        <w:jc w:val="both"/>
        <w:rPr>
          <w:rFonts w:ascii="Trebuchet MS" w:hAnsi="Trebuchet MS"/>
          <w:sz w:val="28"/>
          <w:szCs w:val="28"/>
          <w:lang w:val="ro-RO"/>
        </w:rPr>
      </w:pPr>
    </w:p>
    <w:p w14:paraId="23D026BB" w14:textId="77777777" w:rsidR="0093799C" w:rsidRPr="009D2C11" w:rsidRDefault="0093799C" w:rsidP="009D2C11">
      <w:pPr>
        <w:spacing w:after="120" w:line="276" w:lineRule="auto"/>
        <w:jc w:val="both"/>
        <w:rPr>
          <w:rFonts w:ascii="Trebuchet MS" w:hAnsi="Trebuchet MS"/>
          <w:sz w:val="28"/>
          <w:szCs w:val="28"/>
          <w:lang w:val="ro-RO"/>
        </w:rPr>
      </w:pPr>
      <w:r w:rsidRPr="009D2C11">
        <w:rPr>
          <w:rFonts w:ascii="Trebuchet MS" w:hAnsi="Trebuchet MS"/>
          <w:sz w:val="28"/>
          <w:szCs w:val="28"/>
          <w:lang w:val="ro-RO"/>
        </w:rPr>
        <w:t>Minister</w:t>
      </w:r>
      <w:r w:rsidR="00E712B5">
        <w:rPr>
          <w:rFonts w:ascii="Trebuchet MS" w:hAnsi="Trebuchet MS"/>
          <w:sz w:val="28"/>
          <w:szCs w:val="28"/>
          <w:lang w:val="ro-RO"/>
        </w:rPr>
        <w:t>ul Afacerilor Interne informează că, î</w:t>
      </w:r>
      <w:r w:rsidRPr="009D2C11">
        <w:rPr>
          <w:rFonts w:ascii="Trebuchet MS" w:hAnsi="Trebuchet MS"/>
          <w:sz w:val="28"/>
          <w:szCs w:val="28"/>
          <w:lang w:val="ro-RO"/>
        </w:rPr>
        <w:t>n conformitate cu prevederile Aco</w:t>
      </w:r>
      <w:r w:rsidR="00E712B5">
        <w:rPr>
          <w:rFonts w:ascii="Trebuchet MS" w:hAnsi="Trebuchet MS"/>
          <w:sz w:val="28"/>
          <w:szCs w:val="28"/>
          <w:lang w:val="ro-RO"/>
        </w:rPr>
        <w:t>rdului de retragere, a lansat, î</w:t>
      </w:r>
      <w:r w:rsidR="00AC36E7">
        <w:rPr>
          <w:rFonts w:ascii="Trebuchet MS" w:hAnsi="Trebuchet MS"/>
          <w:sz w:val="28"/>
          <w:szCs w:val="28"/>
          <w:lang w:val="ro-RO"/>
        </w:rPr>
        <w:t>ncepâ</w:t>
      </w:r>
      <w:r w:rsidRPr="009D2C11">
        <w:rPr>
          <w:rFonts w:ascii="Trebuchet MS" w:hAnsi="Trebuchet MS"/>
          <w:sz w:val="28"/>
          <w:szCs w:val="28"/>
          <w:lang w:val="ro-RO"/>
        </w:rPr>
        <w:t xml:space="preserve">nd cu data de 1 </w:t>
      </w:r>
      <w:r w:rsidR="00E712B5">
        <w:rPr>
          <w:rFonts w:ascii="Trebuchet MS" w:hAnsi="Trebuchet MS"/>
          <w:sz w:val="28"/>
          <w:szCs w:val="28"/>
          <w:lang w:val="ro-RO"/>
        </w:rPr>
        <w:t>decembrie 2020 o nouă schemă de înregistrare pentru cetăț</w:t>
      </w:r>
      <w:r w:rsidRPr="009D2C11">
        <w:rPr>
          <w:rFonts w:ascii="Trebuchet MS" w:hAnsi="Trebuchet MS"/>
          <w:sz w:val="28"/>
          <w:szCs w:val="28"/>
          <w:lang w:val="ro-RO"/>
        </w:rPr>
        <w:t>enii britanici beneficiari ai acestui acord, respectiv</w:t>
      </w:r>
      <w:r w:rsidR="00E712B5" w:rsidRPr="00E712B5">
        <w:rPr>
          <w:rFonts w:ascii="Trebuchet MS" w:hAnsi="Trebuchet MS"/>
          <w:sz w:val="28"/>
          <w:szCs w:val="28"/>
          <w:lang w:val="ro-RO"/>
        </w:rPr>
        <w:t xml:space="preserve"> cetățenii</w:t>
      </w:r>
      <w:r w:rsidRPr="009D2C11">
        <w:rPr>
          <w:rFonts w:ascii="Trebuchet MS" w:hAnsi="Trebuchet MS"/>
          <w:sz w:val="28"/>
          <w:szCs w:val="28"/>
          <w:lang w:val="ro-RO"/>
        </w:rPr>
        <w:t xml:space="preserve"> </w:t>
      </w:r>
      <w:r w:rsidR="00E712B5">
        <w:rPr>
          <w:rFonts w:ascii="Trebuchet MS" w:hAnsi="Trebuchet MS"/>
          <w:sz w:val="28"/>
          <w:szCs w:val="28"/>
          <w:lang w:val="ro-RO"/>
        </w:rPr>
        <w:t>britanici care erau rezidenți în România înainte de 31 decembrie 2020 și care au continuat să locuiască pe teritoriul țării și după</w:t>
      </w:r>
      <w:r w:rsidRPr="009D2C11">
        <w:rPr>
          <w:rFonts w:ascii="Trebuchet MS" w:hAnsi="Trebuchet MS"/>
          <w:sz w:val="28"/>
          <w:szCs w:val="28"/>
          <w:lang w:val="ro-RO"/>
        </w:rPr>
        <w:t xml:space="preserve"> ac</w:t>
      </w:r>
      <w:r w:rsidR="00E712B5">
        <w:rPr>
          <w:rFonts w:ascii="Trebuchet MS" w:hAnsi="Trebuchet MS"/>
          <w:sz w:val="28"/>
          <w:szCs w:val="28"/>
          <w:lang w:val="ro-RO"/>
        </w:rPr>
        <w:t>eastă dată</w:t>
      </w:r>
      <w:r w:rsidRPr="009D2C11">
        <w:rPr>
          <w:rFonts w:ascii="Trebuchet MS" w:hAnsi="Trebuchet MS"/>
          <w:sz w:val="28"/>
          <w:szCs w:val="28"/>
          <w:lang w:val="ro-RO"/>
        </w:rPr>
        <w:t>.</w:t>
      </w:r>
    </w:p>
    <w:p w14:paraId="036AA07A" w14:textId="77777777" w:rsidR="0093799C" w:rsidRPr="009D2C11" w:rsidRDefault="0093799C" w:rsidP="009D2C11">
      <w:pPr>
        <w:spacing w:after="120" w:line="276" w:lineRule="auto"/>
        <w:jc w:val="both"/>
        <w:rPr>
          <w:rFonts w:ascii="Trebuchet MS" w:hAnsi="Trebuchet MS"/>
          <w:sz w:val="28"/>
          <w:szCs w:val="28"/>
          <w:lang w:val="ro-RO"/>
        </w:rPr>
      </w:pPr>
      <w:r w:rsidRPr="009D2C11">
        <w:rPr>
          <w:rFonts w:ascii="Trebuchet MS" w:hAnsi="Trebuchet MS"/>
          <w:sz w:val="28"/>
          <w:szCs w:val="28"/>
          <w:lang w:val="ro-RO"/>
        </w:rPr>
        <w:t>Astfel,</w:t>
      </w:r>
      <w:r w:rsidR="00E712B5" w:rsidRPr="00E712B5">
        <w:rPr>
          <w:rFonts w:ascii="Trebuchet MS" w:hAnsi="Trebuchet MS"/>
          <w:sz w:val="28"/>
          <w:szCs w:val="28"/>
          <w:lang w:val="ro-RO"/>
        </w:rPr>
        <w:t xml:space="preserve"> cetățenii</w:t>
      </w:r>
      <w:r w:rsidRPr="009D2C11">
        <w:rPr>
          <w:rFonts w:ascii="Trebuchet MS" w:hAnsi="Trebuchet MS"/>
          <w:sz w:val="28"/>
          <w:szCs w:val="28"/>
          <w:lang w:val="ro-RO"/>
        </w:rPr>
        <w:t xml:space="preserve"> </w:t>
      </w:r>
      <w:r w:rsidR="00E712B5">
        <w:rPr>
          <w:rFonts w:ascii="Trebuchet MS" w:hAnsi="Trebuchet MS"/>
          <w:sz w:val="28"/>
          <w:szCs w:val="28"/>
          <w:lang w:val="ro-RO"/>
        </w:rPr>
        <w:t>britanici care doresc să rămână pe teritoriul României în calitate de lucrăto</w:t>
      </w:r>
      <w:r w:rsidR="00766BBD">
        <w:rPr>
          <w:rFonts w:ascii="Trebuchet MS" w:hAnsi="Trebuchet MS"/>
          <w:sz w:val="28"/>
          <w:szCs w:val="28"/>
          <w:lang w:val="ro-RO"/>
        </w:rPr>
        <w:t>ri sau lucrători care desfășoară</w:t>
      </w:r>
      <w:r w:rsidR="00E712B5">
        <w:rPr>
          <w:rFonts w:ascii="Trebuchet MS" w:hAnsi="Trebuchet MS"/>
          <w:sz w:val="28"/>
          <w:szCs w:val="28"/>
          <w:lang w:val="ro-RO"/>
        </w:rPr>
        <w:t xml:space="preserve"> o activitate independentă, pot să își reglementeze dreptul la ș</w:t>
      </w:r>
      <w:r w:rsidRPr="009D2C11">
        <w:rPr>
          <w:rFonts w:ascii="Trebuchet MS" w:hAnsi="Trebuchet MS"/>
          <w:sz w:val="28"/>
          <w:szCs w:val="28"/>
          <w:lang w:val="ro-RO"/>
        </w:rPr>
        <w:t>edere prin depunerea unei cereri la structurile teritoriale ale Inspe</w:t>
      </w:r>
      <w:r w:rsidR="00E712B5">
        <w:rPr>
          <w:rFonts w:ascii="Trebuchet MS" w:hAnsi="Trebuchet MS"/>
          <w:sz w:val="28"/>
          <w:szCs w:val="28"/>
          <w:lang w:val="ro-RO"/>
        </w:rPr>
        <w:t>ctoratului General pentru Imigră</w:t>
      </w:r>
      <w:r w:rsidRPr="009D2C11">
        <w:rPr>
          <w:rFonts w:ascii="Trebuchet MS" w:hAnsi="Trebuchet MS"/>
          <w:sz w:val="28"/>
          <w:szCs w:val="28"/>
          <w:lang w:val="ro-RO"/>
        </w:rPr>
        <w:t>ri.</w:t>
      </w:r>
    </w:p>
    <w:p w14:paraId="2C9B1D8F" w14:textId="77777777" w:rsidR="0093799C" w:rsidRPr="009D2C11" w:rsidRDefault="0093799C" w:rsidP="009D2C11">
      <w:pPr>
        <w:spacing w:after="120" w:line="276" w:lineRule="auto"/>
        <w:jc w:val="both"/>
        <w:rPr>
          <w:rFonts w:ascii="Trebuchet MS" w:hAnsi="Trebuchet MS"/>
          <w:sz w:val="28"/>
          <w:szCs w:val="28"/>
          <w:lang w:val="ro-RO"/>
        </w:rPr>
      </w:pPr>
      <w:r w:rsidRPr="009D2C11">
        <w:rPr>
          <w:rFonts w:ascii="Trebuchet MS" w:hAnsi="Trebuchet MS"/>
          <w:sz w:val="28"/>
          <w:szCs w:val="28"/>
          <w:lang w:val="ro-RO"/>
        </w:rPr>
        <w:t>La momentul depunerii cererii, Inspe</w:t>
      </w:r>
      <w:r w:rsidR="004D6C95">
        <w:rPr>
          <w:rFonts w:ascii="Trebuchet MS" w:hAnsi="Trebuchet MS"/>
          <w:sz w:val="28"/>
          <w:szCs w:val="28"/>
          <w:lang w:val="ro-RO"/>
        </w:rPr>
        <w:t>ctoratului General pentru Imigrări eliberează solicitantului o dovadă care atestă depunerea, valabilă până</w:t>
      </w:r>
      <w:r w:rsidRPr="009D2C11">
        <w:rPr>
          <w:rFonts w:ascii="Trebuchet MS" w:hAnsi="Trebuchet MS"/>
          <w:sz w:val="28"/>
          <w:szCs w:val="28"/>
          <w:lang w:val="ro-RO"/>
        </w:rPr>
        <w:t xml:space="preserve"> la adoptarea deciziei finale cu privire la cererea sa.</w:t>
      </w:r>
    </w:p>
    <w:p w14:paraId="55C9BFBE" w14:textId="77777777" w:rsidR="0093799C" w:rsidRPr="009D2C11" w:rsidRDefault="0093799C" w:rsidP="009D2C11">
      <w:pPr>
        <w:spacing w:after="120" w:line="276" w:lineRule="auto"/>
        <w:jc w:val="both"/>
        <w:rPr>
          <w:rFonts w:ascii="Trebuchet MS" w:hAnsi="Trebuchet MS"/>
          <w:sz w:val="28"/>
          <w:szCs w:val="28"/>
          <w:lang w:val="ro-RO"/>
        </w:rPr>
      </w:pPr>
      <w:r w:rsidRPr="009D2C11">
        <w:rPr>
          <w:rFonts w:ascii="Trebuchet MS" w:hAnsi="Trebuchet MS"/>
          <w:sz w:val="28"/>
          <w:szCs w:val="28"/>
          <w:lang w:val="ro-RO"/>
        </w:rPr>
        <w:t>Certif</w:t>
      </w:r>
      <w:r w:rsidR="004D6C95">
        <w:rPr>
          <w:rFonts w:ascii="Trebuchet MS" w:hAnsi="Trebuchet MS"/>
          <w:sz w:val="28"/>
          <w:szCs w:val="28"/>
          <w:lang w:val="ro-RO"/>
        </w:rPr>
        <w:t>icatul de înregistrare care atestă</w:t>
      </w:r>
      <w:r w:rsidRPr="009D2C11">
        <w:rPr>
          <w:rFonts w:ascii="Trebuchet MS" w:hAnsi="Trebuchet MS"/>
          <w:sz w:val="28"/>
          <w:szCs w:val="28"/>
          <w:lang w:val="ro-RO"/>
        </w:rPr>
        <w:t xml:space="preserve"> depunerea c</w:t>
      </w:r>
      <w:r w:rsidR="004D6C95">
        <w:rPr>
          <w:rFonts w:ascii="Trebuchet MS" w:hAnsi="Trebuchet MS"/>
          <w:sz w:val="28"/>
          <w:szCs w:val="28"/>
          <w:lang w:val="ro-RO"/>
        </w:rPr>
        <w:t>ererii, asemenea permisului de ș</w:t>
      </w:r>
      <w:r w:rsidR="00AC36E7">
        <w:rPr>
          <w:rFonts w:ascii="Trebuchet MS" w:hAnsi="Trebuchet MS"/>
          <w:sz w:val="28"/>
          <w:szCs w:val="28"/>
          <w:lang w:val="ro-RO"/>
        </w:rPr>
        <w:t>edere, le permite cetăț</w:t>
      </w:r>
      <w:r w:rsidRPr="009D2C11">
        <w:rPr>
          <w:rFonts w:ascii="Trebuchet MS" w:hAnsi="Trebuchet MS"/>
          <w:sz w:val="28"/>
          <w:szCs w:val="28"/>
          <w:lang w:val="ro-RO"/>
        </w:rPr>
        <w:t>enilor britanici beneficiari ai preved</w:t>
      </w:r>
      <w:r w:rsidR="004D6C95">
        <w:rPr>
          <w:rFonts w:ascii="Trebuchet MS" w:hAnsi="Trebuchet MS"/>
          <w:sz w:val="28"/>
          <w:szCs w:val="28"/>
          <w:lang w:val="ro-RO"/>
        </w:rPr>
        <w:t>erilor Acordului de retragere să fie tratați, în continuare, ca cetăț</w:t>
      </w:r>
      <w:r w:rsidRPr="009D2C11">
        <w:rPr>
          <w:rFonts w:ascii="Trebuchet MS" w:hAnsi="Trebuchet MS"/>
          <w:sz w:val="28"/>
          <w:szCs w:val="28"/>
          <w:lang w:val="ro-RO"/>
        </w:rPr>
        <w:t>eni ai UE.</w:t>
      </w:r>
    </w:p>
    <w:p w14:paraId="37CDB47A" w14:textId="77777777" w:rsidR="0093799C" w:rsidRPr="009D2C11" w:rsidRDefault="004D6C95" w:rsidP="009D2C11">
      <w:pPr>
        <w:spacing w:after="120" w:line="276" w:lineRule="auto"/>
        <w:jc w:val="both"/>
        <w:rPr>
          <w:rFonts w:ascii="Trebuchet MS" w:hAnsi="Trebuchet MS"/>
          <w:sz w:val="28"/>
          <w:szCs w:val="28"/>
          <w:lang w:val="ro-RO"/>
        </w:rPr>
      </w:pPr>
      <w:r>
        <w:rPr>
          <w:rFonts w:ascii="Trebuchet MS" w:hAnsi="Trebuchet MS"/>
          <w:sz w:val="28"/>
          <w:szCs w:val="28"/>
          <w:lang w:val="ro-RO"/>
        </w:rPr>
        <w:t>Mai multe informaț</w:t>
      </w:r>
      <w:r w:rsidR="0093799C" w:rsidRPr="009D2C11">
        <w:rPr>
          <w:rFonts w:ascii="Trebuchet MS" w:hAnsi="Trebuchet MS"/>
          <w:sz w:val="28"/>
          <w:szCs w:val="28"/>
          <w:lang w:val="ro-RO"/>
        </w:rPr>
        <w:t xml:space="preserve">ii </w:t>
      </w:r>
      <w:r w:rsidR="00AC36E7">
        <w:rPr>
          <w:rFonts w:ascii="Trebuchet MS" w:hAnsi="Trebuchet MS"/>
          <w:sz w:val="28"/>
          <w:szCs w:val="28"/>
          <w:lang w:val="ro-RO"/>
        </w:rPr>
        <w:t>puteți obține accesând linkul</w:t>
      </w:r>
      <w:r w:rsidR="009D2C11" w:rsidRPr="009D2C11">
        <w:rPr>
          <w:rFonts w:ascii="Trebuchet MS" w:hAnsi="Trebuchet MS"/>
          <w:sz w:val="28"/>
          <w:szCs w:val="28"/>
          <w:lang w:val="ro-RO"/>
        </w:rPr>
        <w:t xml:space="preserve">: </w:t>
      </w:r>
      <w:r w:rsidR="0093799C" w:rsidRPr="009D2C11">
        <w:rPr>
          <w:rFonts w:ascii="Trebuchet MS" w:hAnsi="Trebuchet MS"/>
          <w:sz w:val="28"/>
          <w:szCs w:val="28"/>
          <w:lang w:val="ro-RO"/>
        </w:rPr>
        <w:t xml:space="preserve"> </w:t>
      </w:r>
      <w:hyperlink r:id="rId4" w:history="1">
        <w:r w:rsidR="009D2C11" w:rsidRPr="009D2C11">
          <w:rPr>
            <w:rStyle w:val="Hyperlink"/>
            <w:rFonts w:ascii="Trebuchet MS" w:hAnsi="Trebuchet MS"/>
            <w:sz w:val="28"/>
            <w:szCs w:val="28"/>
            <w:lang w:val="ro-RO"/>
          </w:rPr>
          <w:t>https://igi.mai.gov.ro</w:t>
        </w:r>
      </w:hyperlink>
      <w:r w:rsidR="009D2C11" w:rsidRPr="009D2C11">
        <w:rPr>
          <w:rFonts w:ascii="Trebuchet MS" w:hAnsi="Trebuchet MS"/>
          <w:sz w:val="28"/>
          <w:szCs w:val="28"/>
          <w:lang w:val="ro-RO"/>
        </w:rPr>
        <w:t xml:space="preserve"> </w:t>
      </w:r>
    </w:p>
    <w:p w14:paraId="69918363" w14:textId="77777777" w:rsidR="0093799C" w:rsidRPr="009D2C11" w:rsidRDefault="0093799C" w:rsidP="009D2C11">
      <w:pPr>
        <w:spacing w:after="120" w:line="276" w:lineRule="auto"/>
        <w:jc w:val="both"/>
        <w:rPr>
          <w:rFonts w:ascii="Trebuchet MS" w:hAnsi="Trebuchet MS"/>
          <w:sz w:val="28"/>
          <w:szCs w:val="28"/>
          <w:lang w:val="ro-RO"/>
        </w:rPr>
      </w:pPr>
    </w:p>
    <w:p w14:paraId="0E6A495B" w14:textId="77777777" w:rsidR="0085294F" w:rsidRPr="009D2C11" w:rsidRDefault="005B62B8">
      <w:pPr>
        <w:rPr>
          <w:rFonts w:ascii="Trebuchet MS" w:hAnsi="Trebuchet MS"/>
          <w:sz w:val="28"/>
          <w:szCs w:val="28"/>
        </w:rPr>
      </w:pPr>
    </w:p>
    <w:sectPr w:rsidR="0085294F" w:rsidRPr="009D2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9C"/>
    <w:rsid w:val="004D6C95"/>
    <w:rsid w:val="005572A0"/>
    <w:rsid w:val="005B62B8"/>
    <w:rsid w:val="005D02CA"/>
    <w:rsid w:val="00766BBD"/>
    <w:rsid w:val="0093799C"/>
    <w:rsid w:val="009D2C11"/>
    <w:rsid w:val="00AC36E7"/>
    <w:rsid w:val="00BB2909"/>
    <w:rsid w:val="00E7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4AE7"/>
  <w15:docId w15:val="{6A97F65B-FD3E-4FEB-A64B-F68F3017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99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gi.mai.go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Tifin Eugen</dc:creator>
  <cp:lastModifiedBy>Timea Bako</cp:lastModifiedBy>
  <cp:revision>2</cp:revision>
  <dcterms:created xsi:type="dcterms:W3CDTF">2022-03-01T12:06:00Z</dcterms:created>
  <dcterms:modified xsi:type="dcterms:W3CDTF">2022-03-01T12:06:00Z</dcterms:modified>
</cp:coreProperties>
</file>